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</w:p>
    <w:p>
      <w:pPr>
        <w:spacing w:after="240" w:line="340" w:lineRule="exact"/>
        <w:jc w:val="center"/>
        <w:rPr>
          <w:rFonts w:hint="eastAsia" w:ascii="华文中宋" w:hAnsi="华文中宋" w:eastAsia="华文中宋" w:cs="Times New Roman"/>
          <w:b/>
          <w:bCs/>
          <w:color w:val="auto"/>
          <w:sz w:val="32"/>
          <w:szCs w:val="22"/>
          <w:lang w:val="en-US" w:eastAsia="zh-CN"/>
        </w:rPr>
      </w:pPr>
      <w:r>
        <w:rPr>
          <w:rFonts w:hint="eastAsia" w:ascii="华文中宋" w:hAnsi="华文中宋" w:eastAsia="华文中宋" w:cs="Times New Roman"/>
          <w:b/>
          <w:bCs/>
          <w:color w:val="auto"/>
          <w:sz w:val="32"/>
          <w:szCs w:val="22"/>
          <w:lang w:val="en-US" w:eastAsia="zh-CN"/>
        </w:rPr>
        <w:t>发展对象公示表</w:t>
      </w:r>
    </w:p>
    <w:p>
      <w:pPr>
        <w:spacing w:line="340" w:lineRule="exact"/>
        <w:ind w:firstLine="480" w:firstLineChars="200"/>
        <w:rPr>
          <w:rFonts w:ascii="仿宋" w:hAnsi="仿宋" w:eastAsia="仿宋"/>
          <w:color w:val="auto"/>
          <w:sz w:val="24"/>
        </w:rPr>
      </w:pPr>
      <w:r>
        <w:rPr>
          <w:rFonts w:hint="eastAsia" w:ascii="仿宋" w:hAnsi="仿宋" w:eastAsia="仿宋"/>
          <w:color w:val="auto"/>
          <w:sz w:val="24"/>
          <w:lang w:val="en-US" w:eastAsia="zh-CN"/>
        </w:rPr>
        <w:t>按</w:t>
      </w:r>
      <w:r>
        <w:rPr>
          <w:rFonts w:hint="eastAsia" w:ascii="仿宋" w:hAnsi="仿宋" w:eastAsia="仿宋"/>
          <w:color w:val="auto"/>
          <w:sz w:val="24"/>
        </w:rPr>
        <w:t>照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学校</w:t>
      </w:r>
      <w:r>
        <w:rPr>
          <w:rFonts w:hint="eastAsia" w:ascii="仿宋" w:hAnsi="仿宋" w:eastAsia="仿宋"/>
          <w:color w:val="auto"/>
          <w:sz w:val="24"/>
        </w:rPr>
        <w:t>发展党员工作的有关规定，确定</w:t>
      </w:r>
      <w:r>
        <w:rPr>
          <w:rFonts w:hint="eastAsia" w:ascii="仿宋" w:hAnsi="仿宋" w:eastAsia="仿宋"/>
          <w:color w:val="auto"/>
          <w:sz w:val="24"/>
          <w:lang w:eastAsia="zh"/>
        </w:rPr>
        <w:t>蒋彦儿</w:t>
      </w:r>
      <w:r>
        <w:rPr>
          <w:rFonts w:hint="eastAsia" w:ascii="仿宋" w:hAnsi="仿宋" w:eastAsia="仿宋"/>
          <w:color w:val="auto"/>
          <w:sz w:val="24"/>
        </w:rPr>
        <w:t>等</w:t>
      </w:r>
      <w:r>
        <w:rPr>
          <w:rFonts w:hint="eastAsia" w:ascii="仿宋" w:hAnsi="仿宋" w:eastAsia="仿宋"/>
          <w:color w:val="auto"/>
          <w:sz w:val="24"/>
          <w:lang w:eastAsia="zh"/>
        </w:rPr>
        <w:t>3</w:t>
      </w:r>
      <w:r>
        <w:rPr>
          <w:rFonts w:hint="eastAsia" w:ascii="仿宋" w:hAnsi="仿宋" w:eastAsia="仿宋"/>
          <w:color w:val="auto"/>
          <w:sz w:val="24"/>
        </w:rPr>
        <w:t>位同志为发展对象，现予以公示。如有异议，请于</w:t>
      </w:r>
      <w:r>
        <w:rPr>
          <w:rFonts w:ascii="仿宋" w:hAnsi="仿宋" w:eastAsia="仿宋"/>
          <w:color w:val="auto"/>
          <w:sz w:val="24"/>
        </w:rPr>
        <w:t>7</w:t>
      </w:r>
      <w:r>
        <w:rPr>
          <w:rFonts w:hint="eastAsia" w:ascii="仿宋" w:hAnsi="仿宋" w:eastAsia="仿宋"/>
          <w:color w:val="auto"/>
          <w:sz w:val="24"/>
        </w:rPr>
        <w:t>日内以书面或当面等形式</w:t>
      </w:r>
      <w:r>
        <w:rPr>
          <w:rFonts w:hint="eastAsia" w:ascii="仿宋" w:hAnsi="仿宋" w:eastAsia="仿宋"/>
          <w:color w:val="auto"/>
          <w:sz w:val="24"/>
          <w:lang w:eastAsia="zh"/>
        </w:rPr>
        <w:t>向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南昌应用技术师范学院经济与管理学院</w:t>
      </w:r>
      <w:r>
        <w:rPr>
          <w:rFonts w:hint="eastAsia" w:ascii="仿宋" w:hAnsi="仿宋" w:eastAsia="仿宋"/>
          <w:color w:val="auto"/>
          <w:sz w:val="24"/>
        </w:rPr>
        <w:t>党总支反映（电话：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15807950481</w:t>
      </w:r>
      <w:r>
        <w:rPr>
          <w:rFonts w:hint="eastAsia" w:ascii="仿宋" w:hAnsi="仿宋" w:eastAsia="仿宋"/>
          <w:color w:val="auto"/>
          <w:sz w:val="24"/>
        </w:rPr>
        <w:t>，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办公室</w:t>
      </w:r>
      <w:r>
        <w:rPr>
          <w:rFonts w:hint="eastAsia" w:ascii="仿宋" w:hAnsi="仿宋" w:eastAsia="仿宋"/>
          <w:color w:val="auto"/>
          <w:sz w:val="24"/>
        </w:rPr>
        <w:t>：沁苑八实511室），也可以向学校党委组织部反映（电话：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0792-7137358</w:t>
      </w:r>
      <w:r>
        <w:rPr>
          <w:rFonts w:hint="eastAsia" w:ascii="仿宋" w:hAnsi="仿宋" w:eastAsia="仿宋"/>
          <w:color w:val="auto"/>
          <w:sz w:val="24"/>
        </w:rPr>
        <w:t>，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办公室</w:t>
      </w:r>
      <w:r>
        <w:rPr>
          <w:rFonts w:hint="eastAsia" w:ascii="仿宋" w:hAnsi="仿宋" w:eastAsia="仿宋"/>
          <w:color w:val="auto"/>
          <w:sz w:val="24"/>
        </w:rPr>
        <w:t>：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致真楼428</w:t>
      </w:r>
      <w:r>
        <w:rPr>
          <w:rFonts w:hint="eastAsia" w:ascii="仿宋" w:hAnsi="仿宋" w:eastAsia="仿宋"/>
          <w:color w:val="auto"/>
          <w:sz w:val="24"/>
        </w:rPr>
        <w:t>）。</w:t>
      </w:r>
    </w:p>
    <w:p>
      <w:pPr>
        <w:spacing w:before="240" w:line="340" w:lineRule="exact"/>
        <w:rPr>
          <w:rFonts w:ascii="仿宋" w:hAnsi="仿宋" w:eastAsia="仿宋"/>
          <w:b/>
          <w:bCs/>
          <w:color w:val="auto"/>
          <w:sz w:val="24"/>
        </w:rPr>
      </w:pPr>
      <w:r>
        <w:rPr>
          <w:rFonts w:hint="eastAsia" w:ascii="仿宋" w:hAnsi="仿宋" w:eastAsia="仿宋"/>
          <w:b/>
          <w:bCs/>
          <w:color w:val="auto"/>
          <w:sz w:val="24"/>
        </w:rPr>
        <w:t>附</w:t>
      </w:r>
      <w:r>
        <w:rPr>
          <w:rFonts w:hint="eastAsia" w:ascii="仿宋" w:hAnsi="仿宋" w:eastAsia="仿宋"/>
          <w:b/>
          <w:bCs/>
          <w:color w:val="auto"/>
          <w:sz w:val="24"/>
          <w:lang w:eastAsia="zh-CN"/>
        </w:rPr>
        <w:t>：</w:t>
      </w:r>
      <w:r>
        <w:rPr>
          <w:rFonts w:hint="eastAsia" w:ascii="仿宋" w:hAnsi="仿宋" w:eastAsia="仿宋"/>
          <w:b/>
          <w:bCs/>
          <w:color w:val="auto"/>
          <w:sz w:val="24"/>
        </w:rPr>
        <w:t>发展对象名单及有关情况：</w:t>
      </w:r>
    </w:p>
    <w:tbl>
      <w:tblPr>
        <w:tblStyle w:val="2"/>
        <w:tblW w:w="8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2177"/>
        <w:gridCol w:w="2178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姓     名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蒋彦儿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李海涛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傅丘楠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班     级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2023级旅游管理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专业1班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2023级跨境电子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商务专业1班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2024级财务管理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专业1班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历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任职务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学习委员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团支书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生活委员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4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片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drawing>
                <wp:inline distT="0" distB="0" distL="114300" distR="114300">
                  <wp:extent cx="1235075" cy="1738630"/>
                  <wp:effectExtent l="0" t="0" r="9525" b="1270"/>
                  <wp:docPr id="5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drawing>
                <wp:inline distT="0" distB="0" distL="114300" distR="114300">
                  <wp:extent cx="1235075" cy="1737360"/>
                  <wp:effectExtent l="0" t="0" r="9525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drawing>
                <wp:inline distT="0" distB="0" distL="114300" distR="114300">
                  <wp:extent cx="1235075" cy="1738630"/>
                  <wp:effectExtent l="0" t="0" r="9525" b="1270"/>
                  <wp:docPr id="7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出生年月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2005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8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24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  <w:t>2004年3月6日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  <w:t>2004年6月9日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推优时间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2025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9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22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2025年9月22日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2025年9月22日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申请入党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2025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3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5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2023年9月25日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2024年9月16日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列为入党积极分子时间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2025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9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26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2025年9月26日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2025年9月26日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积极分子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培训时间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2025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10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2025年10月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2025年10月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列为发展对象时间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2026年10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"/>
              </w:rPr>
              <w:t>13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2026年10月13日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"/>
              </w:rPr>
              <w:t>2026年10月13日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7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培养联系人</w:t>
            </w:r>
          </w:p>
        </w:tc>
        <w:tc>
          <w:tcPr>
            <w:tcW w:w="21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  <w:t>曾华、兰金辉</w:t>
            </w:r>
          </w:p>
        </w:tc>
        <w:tc>
          <w:tcPr>
            <w:tcW w:w="217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  <w:t>邱丽芳、钟雨菡清</w:t>
            </w:r>
          </w:p>
        </w:tc>
        <w:tc>
          <w:tcPr>
            <w:tcW w:w="217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"/>
              </w:rPr>
              <w:t>任雅琪、杨蕾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5A7129"/>
    <w:rsid w:val="1C5A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2026-10-20T12:18:00Z</dcterms:created>
  <dc:creator>傅丘楠</dc:creator>
  <cp:lastModifiedBy>傅丘楠</cp:lastModifiedBy>
  <dcterms:modified xsi:type="dcterms:W3CDTF">2026-10-20T12:18:24Z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